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4" w:rsidRDefault="00C63144" w:rsidP="00C63144">
      <w:r>
        <w:t xml:space="preserve">У Т В Е </w:t>
      </w:r>
      <w:proofErr w:type="gramStart"/>
      <w:r>
        <w:t>Р</w:t>
      </w:r>
      <w:proofErr w:type="gramEnd"/>
      <w:r>
        <w:t xml:space="preserve"> Ж Д А Ю:                    С О Г Л А С О В А Н О:                С О Г Л А С О В А Н О:</w:t>
      </w:r>
    </w:p>
    <w:p w:rsidR="00C63144" w:rsidRDefault="00C63144" w:rsidP="00C63144">
      <w:proofErr w:type="spellStart"/>
      <w:r>
        <w:t>Нач</w:t>
      </w:r>
      <w:proofErr w:type="gramStart"/>
      <w:r>
        <w:t>.о</w:t>
      </w:r>
      <w:proofErr w:type="gramEnd"/>
      <w:r>
        <w:t>тдела</w:t>
      </w:r>
      <w:proofErr w:type="spellEnd"/>
      <w:r>
        <w:t xml:space="preserve"> образования             Начальник отдела соц.сферы               Директор ДЮСШ</w:t>
      </w:r>
    </w:p>
    <w:p w:rsidR="00C63144" w:rsidRDefault="00C63144" w:rsidP="00C63144">
      <w:r>
        <w:t>администрации г</w:t>
      </w:r>
      <w:proofErr w:type="gramStart"/>
      <w:r>
        <w:t>.Т</w:t>
      </w:r>
      <w:proofErr w:type="gramEnd"/>
      <w:r>
        <w:t>ейково            администрации г.о.Тейково</w:t>
      </w:r>
    </w:p>
    <w:p w:rsidR="00C63144" w:rsidRDefault="00C63144" w:rsidP="00C63144">
      <w:r>
        <w:t>______________________             ____________________                 __________________</w:t>
      </w:r>
    </w:p>
    <w:p w:rsidR="00C63144" w:rsidRDefault="00C63144" w:rsidP="00C63144">
      <w:r>
        <w:t xml:space="preserve">Соловьёва А.Н.                                  </w:t>
      </w:r>
      <w:proofErr w:type="spellStart"/>
      <w:r>
        <w:t>Барышков</w:t>
      </w:r>
      <w:proofErr w:type="spellEnd"/>
      <w:r>
        <w:t xml:space="preserve"> А.В.                                    Батанов В.Н.</w:t>
      </w:r>
    </w:p>
    <w:p w:rsidR="00C63144" w:rsidRDefault="00C63144" w:rsidP="00C63144">
      <w:r>
        <w:t>«___»_________2015 г.                  «__»________2015 г.                    «___»_________2015 г.</w:t>
      </w:r>
    </w:p>
    <w:p w:rsidR="00C63144" w:rsidRDefault="00C63144" w:rsidP="00C63144">
      <w:pPr>
        <w:jc w:val="center"/>
        <w:rPr>
          <w:b/>
        </w:rPr>
      </w:pPr>
    </w:p>
    <w:p w:rsidR="00C63144" w:rsidRDefault="00C63144" w:rsidP="00C63144">
      <w:pPr>
        <w:jc w:val="center"/>
        <w:rPr>
          <w:b/>
        </w:rPr>
      </w:pPr>
    </w:p>
    <w:p w:rsidR="00C63144" w:rsidRDefault="00C63144" w:rsidP="00C63144">
      <w:pPr>
        <w:jc w:val="center"/>
        <w:rPr>
          <w:b/>
        </w:rPr>
      </w:pPr>
      <w:r>
        <w:rPr>
          <w:b/>
        </w:rPr>
        <w:t>ПОЛОЖЕНИЕ</w:t>
      </w:r>
    </w:p>
    <w:p w:rsidR="00C63144" w:rsidRDefault="00C63144" w:rsidP="00C63144">
      <w:pPr>
        <w:jc w:val="center"/>
        <w:rPr>
          <w:b/>
        </w:rPr>
      </w:pPr>
      <w:r>
        <w:rPr>
          <w:b/>
        </w:rPr>
        <w:t>о проведении  Спартакиады учащихся общеобразовательных учреждений г</w:t>
      </w:r>
      <w:proofErr w:type="gramStart"/>
      <w:r>
        <w:rPr>
          <w:b/>
        </w:rPr>
        <w:t>.Т</w:t>
      </w:r>
      <w:proofErr w:type="gramEnd"/>
      <w:r>
        <w:rPr>
          <w:b/>
        </w:rPr>
        <w:t>ейково</w:t>
      </w:r>
    </w:p>
    <w:p w:rsidR="00C63144" w:rsidRDefault="00C63144" w:rsidP="00C63144">
      <w:pPr>
        <w:jc w:val="center"/>
        <w:rPr>
          <w:b/>
        </w:rPr>
      </w:pPr>
      <w:r>
        <w:rPr>
          <w:b/>
        </w:rPr>
        <w:t>в 2015-2016 учебном году.</w:t>
      </w:r>
    </w:p>
    <w:p w:rsidR="00C63144" w:rsidRDefault="00C63144" w:rsidP="00C63144">
      <w:pPr>
        <w:jc w:val="center"/>
        <w:rPr>
          <w:b/>
        </w:rPr>
      </w:pPr>
    </w:p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Цели и задачи.</w:t>
      </w:r>
    </w:p>
    <w:p w:rsidR="00C63144" w:rsidRDefault="00C63144" w:rsidP="00C63144">
      <w:pPr>
        <w:ind w:left="360"/>
        <w:rPr>
          <w:b/>
        </w:rPr>
      </w:pPr>
    </w:p>
    <w:p w:rsidR="00C63144" w:rsidRDefault="00C63144" w:rsidP="00C63144">
      <w:pPr>
        <w:ind w:left="1080"/>
        <w:jc w:val="both"/>
      </w:pPr>
      <w:r>
        <w:t>1.1.Пропаганда физической культуры и спорта, как основного средства укрепления   здоровья и физического развития.</w:t>
      </w:r>
    </w:p>
    <w:p w:rsidR="00C63144" w:rsidRDefault="00C63144" w:rsidP="00C63144">
      <w:pPr>
        <w:ind w:left="1080"/>
        <w:jc w:val="both"/>
      </w:pPr>
      <w:r>
        <w:t xml:space="preserve">1.2.Формирование здорового образа жизни, профилактика вредных привычек </w:t>
      </w:r>
      <w:proofErr w:type="gramStart"/>
      <w:r>
        <w:t>в</w:t>
      </w:r>
      <w:proofErr w:type="gramEnd"/>
      <w:r>
        <w:t xml:space="preserve"> </w:t>
      </w:r>
    </w:p>
    <w:p w:rsidR="00C63144" w:rsidRDefault="00C63144" w:rsidP="00C63144">
      <w:pPr>
        <w:ind w:left="360"/>
        <w:jc w:val="both"/>
      </w:pPr>
      <w:r>
        <w:t xml:space="preserve">             молодёжной среде.</w:t>
      </w:r>
    </w:p>
    <w:p w:rsidR="00C63144" w:rsidRDefault="00C63144" w:rsidP="00C63144">
      <w:pPr>
        <w:ind w:left="1080"/>
        <w:jc w:val="both"/>
      </w:pPr>
      <w:r>
        <w:t>1.3.Развитие массовой физической культуры и спорта в образовательных учреждениях.</w:t>
      </w:r>
    </w:p>
    <w:p w:rsidR="00C63144" w:rsidRDefault="00C63144" w:rsidP="00C63144">
      <w:pPr>
        <w:ind w:left="1080"/>
        <w:jc w:val="both"/>
      </w:pPr>
      <w:r>
        <w:t>1.4.Определение сильнейшей команды школьников среди команд общеобразовательных учреждений г</w:t>
      </w:r>
      <w:proofErr w:type="gramStart"/>
      <w:r>
        <w:t>.Т</w:t>
      </w:r>
      <w:proofErr w:type="gramEnd"/>
      <w:r>
        <w:t>ейково.</w:t>
      </w:r>
    </w:p>
    <w:p w:rsidR="00C63144" w:rsidRDefault="00C63144" w:rsidP="00C63144">
      <w:pPr>
        <w:ind w:left="360"/>
      </w:pPr>
    </w:p>
    <w:p w:rsidR="00C63144" w:rsidRDefault="00C63144" w:rsidP="00C63144">
      <w:pPr>
        <w:ind w:left="360"/>
      </w:pPr>
    </w:p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Руководство Спартакиадой.</w:t>
      </w:r>
    </w:p>
    <w:p w:rsidR="00C63144" w:rsidRDefault="00C63144" w:rsidP="00C63144">
      <w:pPr>
        <w:rPr>
          <w:b/>
        </w:rPr>
      </w:pPr>
    </w:p>
    <w:p w:rsidR="00C63144" w:rsidRDefault="00C63144" w:rsidP="00C63144">
      <w:pPr>
        <w:ind w:left="1080"/>
        <w:jc w:val="both"/>
      </w:pPr>
      <w:r>
        <w:t>2.1.Общее руководство проведением Спартакиады осуществляет отдел образования  администрации г</w:t>
      </w:r>
      <w:proofErr w:type="gramStart"/>
      <w:r>
        <w:t>.Т</w:t>
      </w:r>
      <w:proofErr w:type="gramEnd"/>
      <w:r>
        <w:t>ейково.</w:t>
      </w:r>
    </w:p>
    <w:p w:rsidR="00C63144" w:rsidRDefault="00C63144" w:rsidP="00C63144">
      <w:pPr>
        <w:ind w:left="1080"/>
        <w:jc w:val="both"/>
      </w:pPr>
      <w:r>
        <w:t>2.2.Непосредственное проведение Спартакиады осуществляет МУДО ДЮСШ и судейская коллегия по видам спорта во главе с главными судьями.</w:t>
      </w:r>
    </w:p>
    <w:p w:rsidR="00C63144" w:rsidRDefault="00C63144" w:rsidP="00C63144">
      <w:pPr>
        <w:ind w:left="1080"/>
        <w:jc w:val="both"/>
      </w:pPr>
      <w:r>
        <w:t>2.3.Ответственность за безопасность жизни и здоровья учащихся, при проведении соревнований, в пути следования, возлагается на учителей физкультуры.</w:t>
      </w:r>
    </w:p>
    <w:p w:rsidR="00C63144" w:rsidRDefault="00C63144" w:rsidP="00C63144">
      <w:r>
        <w:t xml:space="preserve">      </w:t>
      </w:r>
    </w:p>
    <w:p w:rsidR="00C63144" w:rsidRDefault="00C63144" w:rsidP="00C63144">
      <w:r>
        <w:tab/>
      </w:r>
    </w:p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Условия проведения Спартакиады.</w:t>
      </w:r>
    </w:p>
    <w:p w:rsidR="00C63144" w:rsidRDefault="00C63144" w:rsidP="00C63144">
      <w:pPr>
        <w:rPr>
          <w:b/>
        </w:rPr>
      </w:pPr>
    </w:p>
    <w:p w:rsidR="00C63144" w:rsidRDefault="00C63144" w:rsidP="00C63144">
      <w:pPr>
        <w:ind w:left="360"/>
        <w:jc w:val="both"/>
      </w:pPr>
      <w:r>
        <w:t xml:space="preserve"> 3.1.Городская Спартакиада учащихся проводится в два этапа:</w:t>
      </w:r>
    </w:p>
    <w:p w:rsidR="00C63144" w:rsidRDefault="00C63144" w:rsidP="00C63144">
      <w:pPr>
        <w:ind w:left="708"/>
        <w:jc w:val="both"/>
      </w:pPr>
      <w:r>
        <w:t>1 эта</w:t>
      </w:r>
      <w:proofErr w:type="gramStart"/>
      <w:r>
        <w:t>п-</w:t>
      </w:r>
      <w:proofErr w:type="gramEnd"/>
      <w:r>
        <w:t xml:space="preserve"> школьные соревнования,</w:t>
      </w:r>
    </w:p>
    <w:p w:rsidR="00C63144" w:rsidRDefault="00C63144" w:rsidP="00C63144">
      <w:pPr>
        <w:ind w:left="708"/>
        <w:jc w:val="both"/>
      </w:pPr>
      <w:r>
        <w:t>2 эта</w:t>
      </w:r>
      <w:proofErr w:type="gramStart"/>
      <w:r>
        <w:t>п-</w:t>
      </w:r>
      <w:proofErr w:type="gramEnd"/>
      <w:r>
        <w:t xml:space="preserve"> городские соревнования.</w:t>
      </w:r>
    </w:p>
    <w:p w:rsidR="00C63144" w:rsidRDefault="00C63144" w:rsidP="00C63144">
      <w:pPr>
        <w:jc w:val="both"/>
      </w:pPr>
      <w:r>
        <w:t xml:space="preserve">      3.2</w:t>
      </w:r>
      <w:proofErr w:type="gramStart"/>
      <w:r>
        <w:t xml:space="preserve"> В</w:t>
      </w:r>
      <w:proofErr w:type="gramEnd"/>
      <w:r>
        <w:t>се соревнования проводятся на основании Положений по каждому виду спорта.</w:t>
      </w:r>
    </w:p>
    <w:p w:rsidR="00C63144" w:rsidRDefault="00C63144" w:rsidP="00C63144">
      <w:pPr>
        <w:jc w:val="both"/>
      </w:pPr>
      <w:r>
        <w:t xml:space="preserve">      3.3 Представители команд обязаны </w:t>
      </w:r>
      <w:r>
        <w:rPr>
          <w:b/>
        </w:rPr>
        <w:t>в срок</w:t>
      </w:r>
      <w:r>
        <w:t xml:space="preserve"> подать заявки на участие команд </w:t>
      </w:r>
      <w:proofErr w:type="gramStart"/>
      <w:r>
        <w:t>в</w:t>
      </w:r>
      <w:proofErr w:type="gramEnd"/>
    </w:p>
    <w:p w:rsidR="00C63144" w:rsidRDefault="00C63144" w:rsidP="00C63144">
      <w:pPr>
        <w:jc w:val="both"/>
      </w:pPr>
      <w:r>
        <w:t xml:space="preserve">            </w:t>
      </w:r>
      <w:proofErr w:type="gramStart"/>
      <w:r>
        <w:t>соревнованиях</w:t>
      </w:r>
      <w:proofErr w:type="gramEnd"/>
      <w:r>
        <w:t>.</w:t>
      </w:r>
    </w:p>
    <w:p w:rsidR="00C63144" w:rsidRDefault="00C63144" w:rsidP="00C63144">
      <w:pPr>
        <w:jc w:val="both"/>
      </w:pPr>
      <w:r>
        <w:t xml:space="preserve">      3.4 К участию в соревнованиях Спартакиады допускаются учащиеся школ г</w:t>
      </w:r>
      <w:proofErr w:type="gramStart"/>
      <w:r>
        <w:t>.Т</w:t>
      </w:r>
      <w:proofErr w:type="gramEnd"/>
      <w:r>
        <w:t xml:space="preserve">ейково, </w:t>
      </w:r>
    </w:p>
    <w:p w:rsidR="00C63144" w:rsidRDefault="00C63144" w:rsidP="00C854FE">
      <w:pPr>
        <w:jc w:val="both"/>
      </w:pPr>
      <w:r>
        <w:t xml:space="preserve">            </w:t>
      </w:r>
      <w:proofErr w:type="gramStart"/>
      <w:r>
        <w:t>имеющие</w:t>
      </w:r>
      <w:proofErr w:type="gramEnd"/>
      <w:r>
        <w:t xml:space="preserve"> соответ</w:t>
      </w:r>
      <w:r w:rsidR="00C854FE">
        <w:t>ствующую физическую подготовку.</w:t>
      </w:r>
    </w:p>
    <w:p w:rsidR="00C63144" w:rsidRDefault="00C63144" w:rsidP="00C63144">
      <w:pPr>
        <w:jc w:val="both"/>
      </w:pPr>
      <w:r>
        <w:t xml:space="preserve">            Сборные команды школ должны комплектоваться только из учащихся </w:t>
      </w:r>
      <w:proofErr w:type="gramStart"/>
      <w:r>
        <w:t>данного</w:t>
      </w:r>
      <w:proofErr w:type="gramEnd"/>
    </w:p>
    <w:p w:rsidR="00C63144" w:rsidRDefault="00C63144" w:rsidP="00C63144">
      <w:pPr>
        <w:jc w:val="both"/>
      </w:pPr>
      <w:r>
        <w:t xml:space="preserve">            учебного заведения.</w:t>
      </w:r>
    </w:p>
    <w:p w:rsidR="00C63144" w:rsidRDefault="00C63144" w:rsidP="00C63144">
      <w:pPr>
        <w:jc w:val="both"/>
      </w:pPr>
      <w:r>
        <w:t xml:space="preserve">       3.5 Участники обязаны знать правила соревнований и неукоснительно их выполнять.</w:t>
      </w:r>
    </w:p>
    <w:p w:rsidR="00C63144" w:rsidRDefault="00C63144" w:rsidP="00C63144">
      <w:pPr>
        <w:jc w:val="both"/>
      </w:pPr>
      <w:r>
        <w:t xml:space="preserve">       3.6</w:t>
      </w:r>
      <w:proofErr w:type="gramStart"/>
      <w:r>
        <w:t xml:space="preserve"> В</w:t>
      </w:r>
      <w:proofErr w:type="gramEnd"/>
      <w:r>
        <w:t xml:space="preserve"> случае неявки представителя</w:t>
      </w:r>
      <w:r w:rsidR="00C854FE">
        <w:t xml:space="preserve"> команды</w:t>
      </w:r>
      <w:r>
        <w:t xml:space="preserve">, команда не допускается к участию в </w:t>
      </w:r>
    </w:p>
    <w:p w:rsidR="00C63144" w:rsidRDefault="00C63144" w:rsidP="00C63144">
      <w:pPr>
        <w:jc w:val="both"/>
      </w:pPr>
      <w:r>
        <w:t xml:space="preserve">             соревнованиях, а в игровых видах команде засчитывается поражение </w:t>
      </w:r>
      <w:proofErr w:type="gramStart"/>
      <w:r>
        <w:t>в</w:t>
      </w:r>
      <w:proofErr w:type="gramEnd"/>
    </w:p>
    <w:p w:rsidR="00C63144" w:rsidRDefault="00C63144" w:rsidP="00C63144">
      <w:pPr>
        <w:jc w:val="both"/>
      </w:pPr>
      <w:r>
        <w:t xml:space="preserve">             календарной игре, на которую не явился представитель.</w:t>
      </w:r>
    </w:p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Программа Спартакиады.</w:t>
      </w:r>
    </w:p>
    <w:p w:rsidR="00C63144" w:rsidRDefault="00C63144" w:rsidP="00C63144">
      <w:pPr>
        <w:ind w:left="360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60"/>
        <w:gridCol w:w="2160"/>
        <w:gridCol w:w="2393"/>
      </w:tblGrid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соревнований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Л/ атлетика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Киселёв С.В.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 w:rsidRPr="00F63C4E">
              <w:rPr>
                <w:lang w:eastAsia="en-US"/>
              </w:rPr>
              <w:t xml:space="preserve">Настольный теннис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Капитонов Н.Ю.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Ермолова С.А.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8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Мини- футбол (2002-2003</w:t>
            </w:r>
            <w:r w:rsidR="00C63144">
              <w:rPr>
                <w:lang w:eastAsia="en-US"/>
              </w:rPr>
              <w:t xml:space="preserve"> г.р.)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Захаров А.И. 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Лыжные гонки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Батанов В.Н.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63144" w:rsidRPr="001F62F3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Pr="001F62F3" w:rsidRDefault="00F63C4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Смирнов Б.Н.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Васильцова Т.О.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гимнастика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Сверчкова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Л/ атлетическая эстафета.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 С.Г.</w:t>
            </w:r>
          </w:p>
        </w:tc>
      </w:tr>
      <w:tr w:rsidR="00C63144" w:rsidTr="00C631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Осенний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 кросс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Батанов В.Н.</w:t>
            </w:r>
          </w:p>
        </w:tc>
      </w:tr>
    </w:tbl>
    <w:p w:rsidR="00C63144" w:rsidRDefault="00C63144" w:rsidP="00C63144">
      <w:pPr>
        <w:ind w:left="360"/>
      </w:pPr>
      <w:r>
        <w:t xml:space="preserve"> (*)- вид </w:t>
      </w:r>
      <w:proofErr w:type="gramStart"/>
      <w:r>
        <w:t>соревнований</w:t>
      </w:r>
      <w:proofErr w:type="gramEnd"/>
      <w:r>
        <w:t xml:space="preserve"> идущий вне зачета.</w:t>
      </w:r>
    </w:p>
    <w:p w:rsidR="00C63144" w:rsidRDefault="00C63144" w:rsidP="00C63144"/>
    <w:p w:rsidR="00C63144" w:rsidRDefault="00C63144" w:rsidP="00C63144"/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победителей.</w:t>
      </w:r>
    </w:p>
    <w:p w:rsidR="00C63144" w:rsidRDefault="00C63144" w:rsidP="00C63144">
      <w:pPr>
        <w:rPr>
          <w:b/>
        </w:rPr>
      </w:pPr>
    </w:p>
    <w:p w:rsidR="00C63144" w:rsidRDefault="00C63144" w:rsidP="00C63144">
      <w:pPr>
        <w:jc w:val="both"/>
      </w:pPr>
      <w:r>
        <w:t xml:space="preserve">5.1 Победители в каждом виде соревнований и на его этапах определяются в соответствии </w:t>
      </w:r>
    </w:p>
    <w:p w:rsidR="00C63144" w:rsidRDefault="00C63144" w:rsidP="00C63144">
      <w:pPr>
        <w:jc w:val="both"/>
      </w:pPr>
      <w:r>
        <w:t xml:space="preserve">      с Положением.</w:t>
      </w:r>
    </w:p>
    <w:p w:rsidR="00C63144" w:rsidRDefault="00C63144" w:rsidP="00C63144">
      <w:pPr>
        <w:jc w:val="both"/>
      </w:pPr>
      <w:r>
        <w:t xml:space="preserve">5.2 Результат команды заносится в таблицу зачётов Спартакиады, суммируется и в конце </w:t>
      </w:r>
    </w:p>
    <w:p w:rsidR="00C63144" w:rsidRDefault="00C63144" w:rsidP="00C63144">
      <w:pPr>
        <w:jc w:val="both"/>
      </w:pPr>
      <w:r>
        <w:t xml:space="preserve">      учебного года подводится итог Спартакиады.</w:t>
      </w:r>
    </w:p>
    <w:p w:rsidR="00C63144" w:rsidRDefault="00C63144" w:rsidP="00C63144">
      <w:pPr>
        <w:jc w:val="both"/>
      </w:pPr>
      <w:r>
        <w:t>5.3 Начисление баллов командам в зачёт Спартакиады ведётся по схеме:</w:t>
      </w:r>
    </w:p>
    <w:p w:rsidR="00C63144" w:rsidRDefault="00C63144" w:rsidP="00C63144"/>
    <w:tbl>
      <w:tblPr>
        <w:tblW w:w="4503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3"/>
      </w:tblGrid>
      <w:tr w:rsidR="00C63144" w:rsidTr="00C631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</w:tr>
      <w:tr w:rsidR="00C63144" w:rsidTr="00C631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</w:tr>
      <w:tr w:rsidR="00C63144" w:rsidTr="00C631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44" w:rsidRDefault="00C6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</w:tr>
    </w:tbl>
    <w:p w:rsidR="00C63144" w:rsidRDefault="00C63144" w:rsidP="00C63144">
      <w:pPr>
        <w:jc w:val="center"/>
      </w:pPr>
    </w:p>
    <w:p w:rsidR="00C63144" w:rsidRDefault="00C63144" w:rsidP="00C63144">
      <w:pPr>
        <w:jc w:val="both"/>
      </w:pPr>
      <w:r>
        <w:t>5.4</w:t>
      </w:r>
      <w:proofErr w:type="gramStart"/>
      <w:r>
        <w:t xml:space="preserve"> З</w:t>
      </w:r>
      <w:proofErr w:type="gramEnd"/>
      <w:r>
        <w:t xml:space="preserve">а неучастие в каком-либо виде спортивных игр команда получает наибольшее </w:t>
      </w:r>
    </w:p>
    <w:p w:rsidR="00C63144" w:rsidRDefault="00C63144" w:rsidP="00C63144">
      <w:pPr>
        <w:jc w:val="both"/>
      </w:pPr>
      <w:r>
        <w:t xml:space="preserve">      количество очков + 2 штрафных очка.</w:t>
      </w:r>
    </w:p>
    <w:p w:rsidR="00C63144" w:rsidRDefault="00C63144" w:rsidP="00C63144">
      <w:pPr>
        <w:jc w:val="both"/>
      </w:pPr>
      <w:r>
        <w:t>5.5</w:t>
      </w:r>
      <w:proofErr w:type="gramStart"/>
      <w:r>
        <w:t xml:space="preserve"> З</w:t>
      </w:r>
      <w:proofErr w:type="gramEnd"/>
      <w:r>
        <w:t>а неучастие в соревнованиях идущих вне зачёта команда получает +2 штрафных очка.</w:t>
      </w:r>
    </w:p>
    <w:p w:rsidR="00C63144" w:rsidRDefault="00C63144" w:rsidP="00C63144">
      <w:pPr>
        <w:jc w:val="both"/>
      </w:pPr>
      <w:r>
        <w:t>5.6</w:t>
      </w:r>
      <w:proofErr w:type="gramStart"/>
      <w:r>
        <w:t xml:space="preserve"> В</w:t>
      </w:r>
      <w:proofErr w:type="gramEnd"/>
      <w:r>
        <w:t xml:space="preserve"> случае равенства суммы баллов у двух и более команд, победитель определяется по </w:t>
      </w:r>
    </w:p>
    <w:p w:rsidR="00C63144" w:rsidRDefault="00C63144" w:rsidP="00C63144">
      <w:pPr>
        <w:jc w:val="both"/>
      </w:pPr>
      <w:r>
        <w:t xml:space="preserve">      наибольшему количеству сначала </w:t>
      </w:r>
      <w:r>
        <w:rPr>
          <w:lang w:val="en-US"/>
        </w:rPr>
        <w:t>I</w:t>
      </w:r>
      <w:r>
        <w:t>-</w:t>
      </w:r>
      <w:proofErr w:type="spellStart"/>
      <w:r>
        <w:t>х</w:t>
      </w:r>
      <w:proofErr w:type="spellEnd"/>
      <w:r>
        <w:t xml:space="preserve"> мест, затем </w:t>
      </w:r>
      <w:r>
        <w:rPr>
          <w:lang w:val="en-US"/>
        </w:rPr>
        <w:t>II</w:t>
      </w:r>
      <w:r>
        <w:t>-</w:t>
      </w:r>
      <w:proofErr w:type="spellStart"/>
      <w:r>
        <w:t>х</w:t>
      </w:r>
      <w:proofErr w:type="spellEnd"/>
      <w:r>
        <w:t xml:space="preserve"> мест, </w:t>
      </w:r>
      <w:r>
        <w:rPr>
          <w:lang w:val="en-US"/>
        </w:rPr>
        <w:t>III</w:t>
      </w:r>
      <w:r>
        <w:t>-</w:t>
      </w:r>
      <w:proofErr w:type="spellStart"/>
      <w:r>
        <w:t>х</w:t>
      </w:r>
      <w:proofErr w:type="spellEnd"/>
      <w:r>
        <w:t xml:space="preserve"> и т.д</w:t>
      </w:r>
      <w:proofErr w:type="gramStart"/>
      <w:r>
        <w:t>.в</w:t>
      </w:r>
      <w:proofErr w:type="gramEnd"/>
      <w:r>
        <w:t xml:space="preserve"> командном </w:t>
      </w:r>
    </w:p>
    <w:p w:rsidR="00C63144" w:rsidRDefault="00C63144" w:rsidP="00C63144">
      <w:pPr>
        <w:jc w:val="both"/>
      </w:pPr>
      <w:r>
        <w:t xml:space="preserve">      </w:t>
      </w:r>
      <w:proofErr w:type="gramStart"/>
      <w:r>
        <w:t>зачете</w:t>
      </w:r>
      <w:proofErr w:type="gramEnd"/>
      <w:r>
        <w:t>, по видам спорта.</w:t>
      </w:r>
    </w:p>
    <w:p w:rsidR="00C63144" w:rsidRDefault="00C63144" w:rsidP="00C63144">
      <w:r>
        <w:t xml:space="preserve">        </w:t>
      </w:r>
    </w:p>
    <w:p w:rsidR="00C63144" w:rsidRDefault="00C63144" w:rsidP="00C63144"/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Финансовые расходы.</w:t>
      </w:r>
    </w:p>
    <w:p w:rsidR="00C63144" w:rsidRDefault="00C63144" w:rsidP="00C63144">
      <w:pPr>
        <w:ind w:left="360"/>
        <w:rPr>
          <w:b/>
        </w:rPr>
      </w:pPr>
    </w:p>
    <w:p w:rsidR="00C63144" w:rsidRDefault="00C63144" w:rsidP="00C63144">
      <w:pPr>
        <w:jc w:val="both"/>
      </w:pPr>
      <w:r>
        <w:t>Расходы по оплате работы судейской коллегии, расходы по награждению учащихся занявших призовые места в спортивных играх несёт ДЮСШ, отдел социальной сферы администрации г.о</w:t>
      </w:r>
      <w:proofErr w:type="gramStart"/>
      <w:r>
        <w:t>.Т</w:t>
      </w:r>
      <w:proofErr w:type="gramEnd"/>
      <w:r>
        <w:t>ейково, отдел образования администрации г.Тейково.</w:t>
      </w:r>
    </w:p>
    <w:p w:rsidR="00C63144" w:rsidRDefault="00C63144" w:rsidP="00C63144"/>
    <w:p w:rsidR="00C63144" w:rsidRDefault="00C63144" w:rsidP="00C63144">
      <w:pPr>
        <w:numPr>
          <w:ilvl w:val="0"/>
          <w:numId w:val="1"/>
        </w:numPr>
        <w:rPr>
          <w:b/>
        </w:rPr>
      </w:pPr>
      <w:r>
        <w:rPr>
          <w:b/>
        </w:rPr>
        <w:t>Награждение.</w:t>
      </w:r>
    </w:p>
    <w:p w:rsidR="00C63144" w:rsidRDefault="00C63144" w:rsidP="00C63144">
      <w:pPr>
        <w:ind w:left="1080"/>
        <w:jc w:val="both"/>
      </w:pPr>
      <w:r>
        <w:t>7.1. Награждение школ – победителей по итогам Спартакиады производит отдел образования администрации г</w:t>
      </w:r>
      <w:proofErr w:type="gramStart"/>
      <w:r>
        <w:t>.Т</w:t>
      </w:r>
      <w:proofErr w:type="gramEnd"/>
      <w:r>
        <w:t xml:space="preserve">ейково. За </w:t>
      </w:r>
      <w:r>
        <w:rPr>
          <w:lang w:val="en-US"/>
        </w:rPr>
        <w:t>I</w:t>
      </w:r>
      <w:r>
        <w:t xml:space="preserve"> место – 50%, за </w:t>
      </w:r>
      <w:r>
        <w:rPr>
          <w:lang w:val="en-US"/>
        </w:rPr>
        <w:t>II</w:t>
      </w:r>
      <w:r>
        <w:t xml:space="preserve"> место- 30%, за </w:t>
      </w:r>
      <w:r>
        <w:rPr>
          <w:lang w:val="en-US"/>
        </w:rPr>
        <w:t>III</w:t>
      </w:r>
      <w:r>
        <w:t xml:space="preserve"> место- 20 % наградного фонда, предусмотренного муниципальной программой г.о</w:t>
      </w:r>
      <w:proofErr w:type="gramStart"/>
      <w:r>
        <w:t>.Т</w:t>
      </w:r>
      <w:proofErr w:type="gramEnd"/>
      <w:r>
        <w:t>ейково «Развитие образования в городском округе Тейково».</w:t>
      </w:r>
    </w:p>
    <w:p w:rsidR="006D6B0E" w:rsidRDefault="00C63144" w:rsidP="00C63144">
      <w:pPr>
        <w:ind w:left="1080"/>
        <w:jc w:val="both"/>
      </w:pPr>
      <w:r>
        <w:t>7.2. Руководителям образовательных учреждений предусмотреть поощрение тренеров и учителей физкультуры за подготовку команд к соревнованиям Спартакиады.</w:t>
      </w:r>
    </w:p>
    <w:sectPr w:rsidR="006D6B0E" w:rsidSect="006D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113A"/>
    <w:multiLevelType w:val="hybridMultilevel"/>
    <w:tmpl w:val="B6DA3D0E"/>
    <w:lvl w:ilvl="0" w:tplc="E4E01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44"/>
    <w:rsid w:val="001F62F3"/>
    <w:rsid w:val="006D6B0E"/>
    <w:rsid w:val="00C63144"/>
    <w:rsid w:val="00C854FE"/>
    <w:rsid w:val="00DF38EE"/>
    <w:rsid w:val="00F6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2015-10-12T13:24:00Z</cp:lastPrinted>
  <dcterms:created xsi:type="dcterms:W3CDTF">2015-10-09T10:44:00Z</dcterms:created>
  <dcterms:modified xsi:type="dcterms:W3CDTF">2015-10-12T13:25:00Z</dcterms:modified>
</cp:coreProperties>
</file>