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E6" w:rsidRPr="00CE09E6" w:rsidRDefault="00CE09E6" w:rsidP="00CE09E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09E6">
        <w:rPr>
          <w:rFonts w:eastAsia="Times New Roman" w:cs="Times New Roman"/>
          <w:b/>
          <w:bCs/>
          <w:sz w:val="24"/>
          <w:szCs w:val="24"/>
          <w:lang w:eastAsia="ru-RU"/>
        </w:rPr>
        <w:t>ПРОЕКТ расписания п</w:t>
      </w:r>
      <w:bookmarkStart w:id="0" w:name="_GoBack"/>
      <w:bookmarkEnd w:id="0"/>
      <w:r w:rsidRPr="00CE09E6">
        <w:rPr>
          <w:rFonts w:eastAsia="Times New Roman" w:cs="Times New Roman"/>
          <w:b/>
          <w:bCs/>
          <w:sz w:val="24"/>
          <w:szCs w:val="24"/>
          <w:lang w:eastAsia="ru-RU"/>
        </w:rPr>
        <w:t>роведения основного государственного экзамена</w:t>
      </w:r>
    </w:p>
    <w:tbl>
      <w:tblPr>
        <w:tblW w:w="90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3735"/>
        <w:gridCol w:w="4441"/>
      </w:tblGrid>
      <w:tr w:rsidR="00CE09E6" w:rsidRPr="00CE09E6" w:rsidTr="00CE09E6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Расписание проведения основного государственного экзамена</w:t>
            </w:r>
          </w:p>
        </w:tc>
      </w:tr>
      <w:tr w:rsidR="00CE09E6" w:rsidRPr="00CE09E6" w:rsidTr="00CE09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CE09E6" w:rsidRPr="00CE09E6" w:rsidTr="00CE09E6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13 апреля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16 апреля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Обществознание, Химия, литература,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Обществознание, Химия, литература, Информатика и ИКТ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20 апреля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23 апреля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География, История, Биология, иностранные языки, Физика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География, История, Биология, иностранные языки, Физика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27 апреля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28 апреля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Обществознание, Химия, Литература,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Обществознание, Химия, Литература, Информатика и ИКТ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29 апреля (ср)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30 апреля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География, История, Биология, Иностранные языки, Физика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География, История, Биология, Иностранные языки, Физика</w:t>
            </w:r>
          </w:p>
        </w:tc>
      </w:tr>
      <w:tr w:rsidR="00CE09E6" w:rsidRPr="00CE09E6" w:rsidTr="00CE09E6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  27 мая (ср)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29 мая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Обществознание, химия, Литература,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 Обществознание, химия, Литература, Информатика и ИКТ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3 июня (ср)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География, История, Биология, Иностранные языки, Физика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 География, История, Биология, Иностранные языки, Физика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5 июня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9 июня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Обществознание, Химия, Литература,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Обществознание, Химия, Литература, Информатика и ИКТ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10 июня (ср)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16 июня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География, История, Биология, Иностранные языки, Физика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География, История, Биология, Иностранные языки, Физика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17 июня (ср)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18 июня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Русский язык, Математика, География, История, Биология, Иностранные языки, Физика, Обществознание, Химия, Литература,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язык, Математика, География, История, Биология, Иностранные языки, Физика, Обществознание, Химия, Литература, Информатика и ИКТ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сроки для обучающихся, не прошедших ГИА или получивших на ГИА неудовлетворительные результаты по одному обязательному учебному предмету</w:t>
            </w:r>
          </w:p>
        </w:tc>
      </w:tr>
      <w:tr w:rsidR="00CE09E6" w:rsidRPr="00CE09E6" w:rsidTr="00CE09E6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7 сент.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10 сент.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Обществознание, Химия, Литература,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Обществознание, Химия, Литература, Информатика и ИКТ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14 сент.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16 сент. (ср)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География, История, Биология, Иностранные языки. Физика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География, История, Биология, Иностранные языки. Физика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18 сент.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Обществознание, Химия, Литература,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Обществознание, Химия, Литература, Информатика и ИКТ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21 сент.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23 сент. (ср)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География, История, Биология, Иностранные языки, Физика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География, История, Биология, Иностранные языки, Физика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24 сент.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CE09E6" w:rsidRPr="00CE09E6" w:rsidTr="00CE0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25 сент. (</w:t>
            </w:r>
            <w:proofErr w:type="spellStart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Русский язык, математика, География, История, Биология, Иностранные языки, Физика, Обществознание, Химия, Литература,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E09E6" w:rsidRPr="00CE09E6" w:rsidRDefault="00CE09E6" w:rsidP="00CE09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E09E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CE09E6">
              <w:rPr>
                <w:rFonts w:eastAsia="Times New Roman" w:cs="Times New Roman"/>
                <w:sz w:val="24"/>
                <w:szCs w:val="24"/>
                <w:lang w:eastAsia="ru-RU"/>
              </w:rPr>
              <w:t> Русский язык, математика, География, История, Биология, Иностранные языки, Физика, Обществознание, Химия, Литература, Информатика и ИКТ</w:t>
            </w:r>
          </w:p>
        </w:tc>
      </w:tr>
    </w:tbl>
    <w:p w:rsidR="005A3810" w:rsidRDefault="005A3810"/>
    <w:sectPr w:rsidR="005A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E6"/>
    <w:rsid w:val="005A3810"/>
    <w:rsid w:val="00C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CD3E7-2306-42FA-9C4E-40E38486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9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9E6"/>
    <w:rPr>
      <w:b/>
      <w:bCs/>
    </w:rPr>
  </w:style>
  <w:style w:type="character" w:styleId="a5">
    <w:name w:val="Emphasis"/>
    <w:basedOn w:val="a0"/>
    <w:uiPriority w:val="20"/>
    <w:qFormat/>
    <w:rsid w:val="00CE0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Фатеев</dc:creator>
  <cp:keywords/>
  <dc:description/>
  <cp:lastModifiedBy>Андрей Фатеев</cp:lastModifiedBy>
  <cp:revision>1</cp:revision>
  <dcterms:created xsi:type="dcterms:W3CDTF">2014-11-19T10:54:00Z</dcterms:created>
  <dcterms:modified xsi:type="dcterms:W3CDTF">2014-11-19T10:55:00Z</dcterms:modified>
</cp:coreProperties>
</file>